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2C" w:rsidRDefault="00C6032C" w:rsidP="00C6032C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  <w:r w:rsidRPr="00C6032C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16 декабря стартует акция «Безопасный Новый год!»</w:t>
      </w:r>
    </w:p>
    <w:p w:rsidR="00BA3032" w:rsidRPr="00C6032C" w:rsidRDefault="00BA3032" w:rsidP="00C6032C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</w:p>
    <w:p w:rsidR="00611892" w:rsidRPr="00911090" w:rsidRDefault="00611892" w:rsidP="002A42C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C6032C">
        <w:rPr>
          <w:rFonts w:ascii="Times New Roman" w:hAnsi="Times New Roman" w:cs="Times New Roman"/>
          <w:color w:val="4F4F4F"/>
          <w:sz w:val="28"/>
          <w:szCs w:val="28"/>
        </w:rPr>
        <w:t>Информационно-пропагандистская кампания «Безопасный Новый год!» проводится с целью предупреждения пожаров</w:t>
      </w:r>
      <w:r w:rsidR="00C6032C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C6032C">
        <w:rPr>
          <w:rFonts w:ascii="Times New Roman" w:hAnsi="Times New Roman" w:cs="Times New Roman"/>
          <w:color w:val="4F4F4F"/>
          <w:sz w:val="28"/>
          <w:szCs w:val="28"/>
        </w:rPr>
        <w:t xml:space="preserve">и несчастных случаев </w:t>
      </w:r>
      <w:r w:rsidR="00BA3032" w:rsidRPr="00911090">
        <w:rPr>
          <w:rFonts w:ascii="Times New Roman" w:hAnsi="Times New Roman" w:cs="Times New Roman"/>
          <w:color w:val="4F4F4F"/>
          <w:sz w:val="28"/>
          <w:szCs w:val="28"/>
        </w:rPr>
        <w:t xml:space="preserve">в 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t>результате неосторожного обращения</w:t>
      </w:r>
      <w:r w:rsidR="00C6032C" w:rsidRPr="00911090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t>с пиротехническими изделиями, а также нарушения правил пожарной безопасности при подготовке к новогодним и рождественским праздникам.</w:t>
      </w:r>
    </w:p>
    <w:p w:rsidR="00611892" w:rsidRPr="00911090" w:rsidRDefault="00611892" w:rsidP="00AD466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911090">
        <w:rPr>
          <w:rFonts w:ascii="Times New Roman" w:hAnsi="Times New Roman" w:cs="Times New Roman"/>
          <w:color w:val="4F4F4F"/>
          <w:sz w:val="28"/>
          <w:szCs w:val="28"/>
        </w:rPr>
        <w:t>Акция будет проходить с 16 по 30 декабря в 2 этапа:</w:t>
      </w:r>
    </w:p>
    <w:p w:rsidR="00911090" w:rsidRPr="00911090" w:rsidRDefault="00611892" w:rsidP="00911090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090">
        <w:rPr>
          <w:rFonts w:ascii="Times New Roman" w:hAnsi="Times New Roman" w:cs="Times New Roman"/>
          <w:b/>
          <w:bCs/>
          <w:color w:val="4F4F4F"/>
          <w:sz w:val="28"/>
          <w:szCs w:val="28"/>
        </w:rPr>
        <w:t>1-й этап – с 16 по 20 декабря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t> </w:t>
      </w:r>
      <w:r w:rsidR="00911090" w:rsidRPr="00911090">
        <w:rPr>
          <w:rFonts w:ascii="Times New Roman" w:hAnsi="Times New Roman" w:cs="Times New Roman"/>
          <w:sz w:val="28"/>
          <w:szCs w:val="28"/>
        </w:rPr>
        <w:t>на базе общеобразовательных учреждений</w:t>
      </w:r>
      <w:r w:rsidR="00911090" w:rsidRPr="0091109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="00AD4666" w:rsidRPr="0091109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спасатели проведут </w:t>
      </w:r>
      <w:r w:rsidR="00911090" w:rsidRPr="0091109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с учащимися </w:t>
      </w:r>
      <w:r w:rsidR="00AD4666" w:rsidRPr="0091109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интерактивные </w:t>
      </w:r>
      <w:r w:rsidR="00911090" w:rsidRPr="0091109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 занятия по </w:t>
      </w:r>
      <w:r w:rsidR="00911090" w:rsidRPr="009110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предупреждению чрезвычайных ситуаций по причине </w:t>
      </w:r>
      <w:r w:rsidR="00911090" w:rsidRPr="00911090">
        <w:rPr>
          <w:rFonts w:ascii="Times New Roman" w:hAnsi="Times New Roman" w:cs="Times New Roman"/>
          <w:color w:val="000000"/>
          <w:sz w:val="28"/>
          <w:szCs w:val="28"/>
        </w:rPr>
        <w:t>неосторожного обращения с пиротехническими изделиями с использованием обучающих игр,</w:t>
      </w:r>
      <w:r w:rsidR="00911090" w:rsidRPr="00911090">
        <w:rPr>
          <w:rFonts w:ascii="Times New Roman" w:hAnsi="Times New Roman" w:cs="Times New Roman"/>
          <w:sz w:val="28"/>
          <w:szCs w:val="28"/>
        </w:rPr>
        <w:t xml:space="preserve"> викторин и демонстрацией </w:t>
      </w:r>
      <w:proofErr w:type="spellStart"/>
      <w:r w:rsidR="00911090" w:rsidRPr="00911090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="00911090" w:rsidRPr="00911090">
        <w:rPr>
          <w:rFonts w:ascii="Times New Roman" w:hAnsi="Times New Roman" w:cs="Times New Roman"/>
          <w:sz w:val="28"/>
          <w:szCs w:val="28"/>
        </w:rPr>
        <w:t>, фильмов и видеороликов</w:t>
      </w:r>
      <w:r w:rsidR="00911090" w:rsidRPr="0091109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, а также  раздадут наглядно-изобразительную продукцию.</w:t>
      </w:r>
    </w:p>
    <w:p w:rsidR="00611892" w:rsidRPr="00911090" w:rsidRDefault="00611892" w:rsidP="00AD466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911090">
        <w:rPr>
          <w:rFonts w:ascii="Times New Roman" w:hAnsi="Times New Roman" w:cs="Times New Roman"/>
          <w:b/>
          <w:bCs/>
          <w:color w:val="4F4F4F"/>
          <w:sz w:val="28"/>
          <w:szCs w:val="28"/>
        </w:rPr>
        <w:t>2-й этап –</w:t>
      </w:r>
      <w:r w:rsidR="00C6032C" w:rsidRPr="00911090">
        <w:rPr>
          <w:rFonts w:ascii="Times New Roman" w:hAnsi="Times New Roman" w:cs="Times New Roman"/>
          <w:b/>
          <w:bCs/>
          <w:color w:val="4F4F4F"/>
          <w:sz w:val="28"/>
          <w:szCs w:val="28"/>
        </w:rPr>
        <w:t xml:space="preserve"> </w:t>
      </w:r>
      <w:r w:rsidRPr="00911090">
        <w:rPr>
          <w:rFonts w:ascii="Times New Roman" w:hAnsi="Times New Roman" w:cs="Times New Roman"/>
          <w:b/>
          <w:bCs/>
          <w:color w:val="4F4F4F"/>
          <w:sz w:val="28"/>
          <w:szCs w:val="28"/>
        </w:rPr>
        <w:t>с 23 по 30 декабря</w:t>
      </w:r>
      <w:r w:rsidR="00BA3032" w:rsidRPr="00911090">
        <w:rPr>
          <w:rFonts w:ascii="Times New Roman" w:hAnsi="Times New Roman" w:cs="Times New Roman"/>
          <w:b/>
          <w:bCs/>
          <w:color w:val="4F4F4F"/>
          <w:sz w:val="28"/>
          <w:szCs w:val="28"/>
        </w:rPr>
        <w:t xml:space="preserve"> 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t xml:space="preserve">– мероприятия </w:t>
      </w:r>
      <w:r w:rsidR="00C6032C" w:rsidRPr="00911090">
        <w:rPr>
          <w:rFonts w:ascii="Times New Roman" w:hAnsi="Times New Roman" w:cs="Times New Roman"/>
          <w:color w:val="4F4F4F"/>
          <w:sz w:val="28"/>
          <w:szCs w:val="28"/>
        </w:rPr>
        <w:t xml:space="preserve">пройдут 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t>в местах</w:t>
      </w:r>
      <w:r w:rsidRPr="00911090">
        <w:rPr>
          <w:rFonts w:ascii="Times New Roman" w:hAnsi="Times New Roman" w:cs="Times New Roman"/>
          <w:color w:val="4F4F4F"/>
          <w:sz w:val="28"/>
          <w:szCs w:val="28"/>
        </w:rPr>
        <w:br/>
        <w:t>с массовым пребыванием людей: районные новогодние мероприятия, рынки, елочные базары, места продажи пиротехнических изделий и др.</w:t>
      </w:r>
    </w:p>
    <w:p w:rsidR="00611892" w:rsidRPr="00911090" w:rsidRDefault="00611892" w:rsidP="00AD466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911090">
        <w:rPr>
          <w:rFonts w:ascii="Times New Roman" w:hAnsi="Times New Roman" w:cs="Times New Roman"/>
          <w:color w:val="4F4F4F"/>
          <w:sz w:val="28"/>
          <w:szCs w:val="28"/>
        </w:rPr>
        <w:t>Участников ждут интерактивные программы от спасателей, подарки и сувениры от пожарного Деда Мороза, а также много полезной информации о правилах безопасности жизнедеятельности.</w:t>
      </w:r>
    </w:p>
    <w:p w:rsidR="00AD4666" w:rsidRPr="00911090" w:rsidRDefault="00AD4666" w:rsidP="00AD466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911090">
        <w:rPr>
          <w:i/>
          <w:iCs/>
          <w:color w:val="4F4F4F"/>
          <w:sz w:val="28"/>
          <w:szCs w:val="28"/>
        </w:rPr>
        <w:t xml:space="preserve">Чтобы Новый год прошёл без происшествий, необходимо помнить и соблюдать правила безопасности. Не используйте пиротехнические изделия вблизи ёлок, держите включенными новогоднюю гирлянду не более 2 часов. Украшайте ель несгораемыми игрушками и мишурой. </w:t>
      </w:r>
      <w:r w:rsidRPr="00911090">
        <w:rPr>
          <w:i/>
          <w:color w:val="4F4F4F"/>
          <w:sz w:val="28"/>
          <w:szCs w:val="28"/>
        </w:rPr>
        <w:t>Соблюдайте эти правила, и новогодние и рождественские праздники пройдут ярко и безопасно!</w:t>
      </w:r>
    </w:p>
    <w:p w:rsidR="00AD4666" w:rsidRDefault="00AD4666" w:rsidP="00BA3032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</w:p>
    <w:p w:rsidR="00C6032C" w:rsidRDefault="00C6032C" w:rsidP="00C6032C">
      <w:pPr>
        <w:shd w:val="clear" w:color="auto" w:fill="FFFFFF"/>
        <w:tabs>
          <w:tab w:val="left" w:pos="1006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 </w:t>
      </w:r>
      <w:r w:rsidR="002A42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221B" w:rsidRDefault="00A9221B" w:rsidP="00611892">
      <w:pPr>
        <w:shd w:val="clear" w:color="auto" w:fill="FFFFFF"/>
        <w:spacing w:after="135"/>
        <w:rPr>
          <w:rFonts w:ascii="Times New Roman" w:hAnsi="Times New Roman" w:cs="Times New Roman"/>
          <w:color w:val="4F4F4F"/>
          <w:sz w:val="28"/>
          <w:szCs w:val="28"/>
        </w:rPr>
      </w:pPr>
    </w:p>
    <w:p w:rsidR="002A42CA" w:rsidRPr="00B77432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>Р</w:t>
      </w:r>
      <w:r w:rsidRPr="00B77432">
        <w:rPr>
          <w:rFonts w:ascii="Times New Roman" w:hAnsi="Times New Roman"/>
          <w:b/>
          <w:sz w:val="30"/>
          <w:szCs w:val="30"/>
          <w:shd w:val="clear" w:color="auto" w:fill="FFFFFF"/>
        </w:rPr>
        <w:t>ыбалка таит опасность</w:t>
      </w:r>
    </w:p>
    <w:p w:rsidR="002A42CA" w:rsidRPr="006401F7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2A42CA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>Р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ыбалка привлекает на водоёмы многих, однако стоит помнить, что в осенний период вероятность несчастных случаев с лодки повышается</w:t>
      </w:r>
      <w:r>
        <w:rPr>
          <w:rFonts w:ascii="Times New Roman" w:hAnsi="Times New Roman"/>
          <w:sz w:val="30"/>
          <w:szCs w:val="30"/>
          <w:shd w:val="clear" w:color="auto" w:fill="FFFFFF"/>
        </w:rPr>
        <w:t>! Вода в это время уже холодная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и в случае, если лодка перевернулась, </w:t>
      </w:r>
      <w:r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рыбак </w:t>
      </w:r>
      <w:r>
        <w:rPr>
          <w:rFonts w:ascii="Times New Roman" w:hAnsi="Times New Roman"/>
          <w:sz w:val="30"/>
          <w:szCs w:val="30"/>
          <w:shd w:val="clear" w:color="auto" w:fill="FFFFFF"/>
        </w:rPr>
        <w:t>оказался в воде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, намокшая одежда потянет его вниз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ко дну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, сковывая движения. Поэтому спастись бывает довольно трудно. </w:t>
      </w:r>
    </w:p>
    <w:p w:rsidR="002A42CA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Т</w:t>
      </w:r>
      <w:r>
        <w:rPr>
          <w:rFonts w:ascii="Times New Roman" w:hAnsi="Times New Roman"/>
          <w:sz w:val="30"/>
          <w:szCs w:val="30"/>
          <w:shd w:val="clear" w:color="auto" w:fill="FFFFFF"/>
        </w:rPr>
        <w:t>олько в течение октября и ноября 2024 года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на территории Витебской области 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произошли 3 </w:t>
      </w:r>
      <w:proofErr w:type="gramStart"/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аварийных</w:t>
      </w:r>
      <w:proofErr w:type="gramEnd"/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случая с маломерным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судам</w:t>
      </w:r>
      <w:r>
        <w:rPr>
          <w:rFonts w:ascii="Times New Roman" w:hAnsi="Times New Roman"/>
          <w:sz w:val="30"/>
          <w:szCs w:val="30"/>
          <w:shd w:val="clear" w:color="auto" w:fill="FFFFFF"/>
        </w:rPr>
        <w:t>и.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В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следстви</w:t>
      </w:r>
      <w:r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чего погибли 4 человека.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А всего с начала 2024 года в Витебской области уже произошло 7 аварийных случаев на маломерных судах с гибелью 8-ми человек. 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Во всех случаях люди были без спасательны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жилетов!</w:t>
      </w:r>
    </w:p>
    <w:p w:rsidR="002A42CA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 xml:space="preserve">ГИМС Витебской области, обращаясь к владельцам маломерных судов, в настоящее время призывает рыболовов воздержаться от лова </w:t>
      </w: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рыбы с лодок. Отрицательная температура воздуха, холодная вода 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надетый спасательный жилет. В холодное время года, если что-то случится с вашим судном (перевернулось, потеряло герметичность и т.п.), либо вы выпали за борт, финал будет трагичным! Задумайтесь об этом! Позаботьтесь сами о своей безопасности, не рискуйте!</w:t>
      </w:r>
    </w:p>
    <w:p w:rsidR="002A42CA" w:rsidRPr="006401F7" w:rsidRDefault="002A42CA" w:rsidP="002A42CA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Не пренебрегайте надеванием спасательного жилета, он в разы повышает ваши шансы на спасение!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Будьте осторожны и берегите себя, оказывайте помощь тем</w:t>
      </w:r>
      <w:r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кто попал в беду на водоём</w:t>
      </w:r>
      <w:r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!</w:t>
      </w:r>
    </w:p>
    <w:p w:rsidR="002A42CA" w:rsidRDefault="002A42CA" w:rsidP="00611892">
      <w:pPr>
        <w:shd w:val="clear" w:color="auto" w:fill="FFFFFF"/>
        <w:spacing w:after="135"/>
        <w:rPr>
          <w:rFonts w:ascii="Times New Roman" w:hAnsi="Times New Roman" w:cs="Times New Roman"/>
          <w:color w:val="4F4F4F"/>
          <w:sz w:val="28"/>
          <w:szCs w:val="28"/>
        </w:rPr>
      </w:pPr>
    </w:p>
    <w:p w:rsidR="002A42CA" w:rsidRDefault="002A42CA" w:rsidP="00611892">
      <w:pPr>
        <w:shd w:val="clear" w:color="auto" w:fill="FFFFFF"/>
        <w:spacing w:after="135"/>
        <w:rPr>
          <w:rFonts w:ascii="Times New Roman" w:hAnsi="Times New Roman" w:cs="Times New Roman"/>
          <w:color w:val="4F4F4F"/>
          <w:sz w:val="28"/>
          <w:szCs w:val="28"/>
        </w:rPr>
      </w:pPr>
    </w:p>
    <w:p w:rsidR="00282586" w:rsidRPr="00282586" w:rsidRDefault="00282586" w:rsidP="00282586">
      <w:pPr>
        <w:shd w:val="clear" w:color="auto" w:fill="FFFFFF"/>
        <w:rPr>
          <w:rFonts w:ascii="Tahoma" w:hAnsi="Tahoma" w:cs="Tahoma"/>
          <w:b/>
          <w:color w:val="4F4F4F"/>
          <w:sz w:val="21"/>
          <w:szCs w:val="21"/>
        </w:rPr>
      </w:pPr>
      <w:r w:rsidRPr="00282586">
        <w:rPr>
          <w:rFonts w:ascii="Times New Roman" w:hAnsi="Times New Roman" w:cs="Times New Roman"/>
          <w:b/>
          <w:color w:val="4F4F4F"/>
          <w:sz w:val="28"/>
          <w:szCs w:val="28"/>
        </w:rPr>
        <w:t>Правила безопасности при использовании пиротехники</w:t>
      </w:r>
    </w:p>
    <w:p w:rsidR="00282586" w:rsidRDefault="00282586" w:rsidP="00282586">
      <w:pPr>
        <w:shd w:val="clear" w:color="auto" w:fill="FFFFFF"/>
        <w:rPr>
          <w:rFonts w:ascii="Tahoma" w:hAnsi="Tahoma" w:cs="Tahoma"/>
          <w:color w:val="4F4F4F"/>
          <w:sz w:val="21"/>
          <w:szCs w:val="21"/>
        </w:rPr>
      </w:pPr>
    </w:p>
    <w:p w:rsidR="00282586" w:rsidRPr="00282586" w:rsidRDefault="00282586" w:rsidP="00282586">
      <w:pPr>
        <w:shd w:val="clear" w:color="auto" w:fill="FFFFFF"/>
        <w:rPr>
          <w:rFonts w:ascii="Tahoma" w:hAnsi="Tahoma" w:cs="Tahoma"/>
          <w:color w:val="4F4F4F"/>
          <w:sz w:val="21"/>
          <w:szCs w:val="21"/>
        </w:rPr>
      </w:pPr>
    </w:p>
    <w:p w:rsidR="00282586" w:rsidRPr="00282586" w:rsidRDefault="00282586" w:rsidP="0028258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color w:val="4F4F4F"/>
          <w:sz w:val="28"/>
          <w:szCs w:val="28"/>
        </w:rPr>
        <w:t xml:space="preserve">В преддверие наступающих Рождественских и Новогодних праздников </w:t>
      </w:r>
      <w:proofErr w:type="spellStart"/>
      <w:r w:rsidR="009B256D">
        <w:rPr>
          <w:rFonts w:ascii="Times New Roman" w:hAnsi="Times New Roman" w:cs="Times New Roman"/>
          <w:color w:val="4F4F4F"/>
          <w:sz w:val="28"/>
          <w:szCs w:val="28"/>
        </w:rPr>
        <w:t>Ш</w:t>
      </w:r>
      <w:r w:rsidRPr="00282586">
        <w:rPr>
          <w:rFonts w:ascii="Times New Roman" w:hAnsi="Times New Roman" w:cs="Times New Roman"/>
          <w:color w:val="4F4F4F"/>
          <w:sz w:val="28"/>
          <w:szCs w:val="28"/>
        </w:rPr>
        <w:t>умилинские</w:t>
      </w:r>
      <w:proofErr w:type="spellEnd"/>
      <w:r w:rsidRPr="00282586">
        <w:rPr>
          <w:rFonts w:ascii="Times New Roman" w:hAnsi="Times New Roman" w:cs="Times New Roman"/>
          <w:color w:val="4F4F4F"/>
          <w:sz w:val="28"/>
          <w:szCs w:val="28"/>
        </w:rPr>
        <w:t xml:space="preserve"> спасатели обращают особое внимание жителей и гостей нашего района на соблюдение правил безопасности при использовании пиротехнических изделий.</w:t>
      </w:r>
    </w:p>
    <w:p w:rsidR="00282586" w:rsidRPr="00282586" w:rsidRDefault="00282586" w:rsidP="0028258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color w:val="4F4F4F"/>
          <w:sz w:val="28"/>
          <w:szCs w:val="28"/>
        </w:rPr>
        <w:t>Используя пиротехнические изделия, чтобы украсить свой праздник, многие даже не подозревают, какой опасности они могут подвергнуть свою жизнь. Ежегодно по причине неосторожного обращения с пиротехническими изделиями происходят пожары, получают травмы глаз и рук, многочисленные ожоги различной тяжести, как взрослые, так и дети.</w:t>
      </w:r>
      <w:r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282586">
        <w:rPr>
          <w:rFonts w:ascii="Times New Roman" w:hAnsi="Times New Roman" w:cs="Times New Roman"/>
          <w:color w:val="4F4F4F"/>
          <w:sz w:val="28"/>
          <w:szCs w:val="28"/>
        </w:rPr>
        <w:t>Обиднее всего оказаться на больничной койке в новогоднюю ночь, когда все отдыхают и веселятся.</w:t>
      </w:r>
    </w:p>
    <w:p w:rsidR="00282586" w:rsidRPr="00282586" w:rsidRDefault="00282586" w:rsidP="0028258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МЧС напоминает! Чтобы избежать трагических последствий при использовании пиротехнических изделий, необходимо знать:</w:t>
      </w:r>
    </w:p>
    <w:p w:rsid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при покупке пиротехнических изделий: обратите внимание на сроки годности, инструкция по применению должна быть на русском/белорусском языке, требуйте у продавца сертификат соответствия пиротехнического изделия;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приобретайте пиротехнические изделия только в заводской упаковке;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храните пиротехнические изделия вдали от нагревательных приборов в недоступном для детей месте;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нельзя переносить пиротехнические изделия в карманах, под одеждой, хранить без упаковки, бросать;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нельзя использовать пиротехнические изделия, имеющие явные дефекты: измятые, подмоченные, с трещинами и другими повреждениями корпуса или фитиля, а так же разбирать, переделывать готовые пиротехнические изделия;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lastRenderedPageBreak/>
        <w:t>нельзя наклоняться над пиротехническими изделиями во время их использования, повторно запускать в случае отказа либо сгорания фитиля;</w:t>
      </w:r>
    </w:p>
    <w:p w:rsidR="00282586" w:rsidRPr="00282586" w:rsidRDefault="00282586" w:rsidP="00282586">
      <w:pPr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color w:val="4F4F4F"/>
          <w:sz w:val="28"/>
          <w:szCs w:val="28"/>
        </w:rPr>
        <w:t>перед использованием пиротехнического изделия </w:t>
      </w:r>
    </w:p>
    <w:p w:rsidR="00282586" w:rsidRPr="00236CF6" w:rsidRDefault="00282586" w:rsidP="0028258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236CF6">
        <w:rPr>
          <w:rFonts w:ascii="Times New Roman" w:hAnsi="Times New Roman" w:cs="Times New Roman"/>
          <w:iCs/>
          <w:color w:val="4F4F4F"/>
          <w:sz w:val="28"/>
          <w:szCs w:val="28"/>
        </w:rPr>
        <w:t>ОБЯЗАТЕЛЬНО ОЗНАКОМЬТЕСЬ С ИНСТРУКЦИЕЙ</w:t>
      </w:r>
      <w:r w:rsidRPr="00236CF6">
        <w:rPr>
          <w:rFonts w:ascii="Times New Roman" w:hAnsi="Times New Roman" w:cs="Times New Roman"/>
          <w:color w:val="4F4F4F"/>
          <w:sz w:val="28"/>
          <w:szCs w:val="28"/>
        </w:rPr>
        <w:t>!</w:t>
      </w:r>
    </w:p>
    <w:p w:rsidR="00282586" w:rsidRPr="00282586" w:rsidRDefault="00282586" w:rsidP="0028258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 xml:space="preserve">МЧС напоминает – Ваша безопасность в Ваших руках! При пожаре и других чрезвычайных ситуациях звоните по номеру </w:t>
      </w:r>
      <w:r w:rsidR="009B256D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«</w:t>
      </w: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101</w:t>
      </w:r>
      <w:r w:rsidR="009B256D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»</w:t>
      </w: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 xml:space="preserve"> или </w:t>
      </w:r>
      <w:r w:rsidR="009B256D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«</w:t>
      </w: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112</w:t>
      </w:r>
      <w:r w:rsidR="009B256D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»</w:t>
      </w:r>
      <w:r w:rsidRPr="00282586">
        <w:rPr>
          <w:rFonts w:ascii="Times New Roman" w:hAnsi="Times New Roman" w:cs="Times New Roman"/>
          <w:bCs/>
          <w:i/>
          <w:iCs/>
          <w:color w:val="4F4F4F"/>
          <w:sz w:val="28"/>
          <w:szCs w:val="28"/>
        </w:rPr>
        <w:t>.</w:t>
      </w:r>
    </w:p>
    <w:p w:rsidR="00282586" w:rsidRDefault="00282586" w:rsidP="00A9221B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</w:p>
    <w:p w:rsidR="00911090" w:rsidRDefault="00911090" w:rsidP="00911090">
      <w:pPr>
        <w:shd w:val="clear" w:color="auto" w:fill="FFFFFF"/>
        <w:tabs>
          <w:tab w:val="left" w:pos="1006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 </w:t>
      </w:r>
      <w:r w:rsidR="002A42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1090" w:rsidRDefault="00911090" w:rsidP="00911090">
      <w:pPr>
        <w:shd w:val="clear" w:color="auto" w:fill="FFFFFF"/>
        <w:tabs>
          <w:tab w:val="left" w:pos="1006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2586" w:rsidRDefault="00282586" w:rsidP="00282586">
      <w:pPr>
        <w:shd w:val="clear" w:color="auto" w:fill="FFFFFF"/>
        <w:ind w:firstLine="851"/>
        <w:jc w:val="both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 xml:space="preserve">Рекомендации спасателей </w:t>
      </w:r>
      <w:r w:rsidR="00366293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по использовании н</w:t>
      </w:r>
      <w:r w:rsidRPr="00282586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овогодн</w:t>
      </w:r>
      <w:r w:rsidR="00366293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ей</w:t>
      </w:r>
      <w:r w:rsidRPr="00282586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 xml:space="preserve"> елк</w:t>
      </w:r>
      <w:r w:rsidR="00366293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и</w:t>
      </w:r>
    </w:p>
    <w:p w:rsidR="00236CF6" w:rsidRPr="00282586" w:rsidRDefault="00236CF6" w:rsidP="00282586">
      <w:pPr>
        <w:shd w:val="clear" w:color="auto" w:fill="FFFFFF"/>
        <w:ind w:firstLine="851"/>
        <w:jc w:val="both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Новый год – самый веселый и долгожданный праздник. </w:t>
      </w:r>
      <w:r w:rsidRPr="00236CF6">
        <w:rPr>
          <w:rFonts w:ascii="Times New Roman" w:hAnsi="Times New Roman" w:cs="Times New Roman"/>
          <w:bCs/>
          <w:color w:val="262626"/>
          <w:sz w:val="28"/>
          <w:szCs w:val="28"/>
        </w:rPr>
        <w:t>А какой же Новый год без праздничной елочки? Многие уже задумались о покупке и установке лесной красавицы. Но в атмосфере праздника не стоит забывать о безопасности. Чтобы Новый год и Рождество оставили только счастливые воспоминания, давайте вместе вспомним несложные правила.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>К покупке лесной красавицы или ее искусственной подруги нужно подойти с аккуратностью и осторожностью.</w:t>
      </w:r>
    </w:p>
    <w:p w:rsidR="00236CF6" w:rsidRPr="00236CF6" w:rsidRDefault="00236CF6" w:rsidP="00236CF6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 xml:space="preserve">Живая елка должна иметь свежую зеленую хвою, а ее ствол должен быть смолянистым и липким на ощупь. Давно срубленная и засохшая елка — чрезвычайно </w:t>
      </w:r>
      <w:proofErr w:type="spellStart"/>
      <w:r w:rsidRPr="00236CF6">
        <w:rPr>
          <w:rFonts w:ascii="Times New Roman" w:hAnsi="Times New Roman" w:cs="Times New Roman"/>
          <w:color w:val="262626"/>
          <w:sz w:val="28"/>
          <w:szCs w:val="28"/>
        </w:rPr>
        <w:t>пожароопасна</w:t>
      </w:r>
      <w:proofErr w:type="spellEnd"/>
      <w:r w:rsidRPr="00236CF6">
        <w:rPr>
          <w:rFonts w:ascii="Times New Roman" w:hAnsi="Times New Roman" w:cs="Times New Roman"/>
          <w:color w:val="262626"/>
          <w:sz w:val="28"/>
          <w:szCs w:val="28"/>
        </w:rPr>
        <w:t>, ее точно не придется долго упрашивать: «Елочка, гори». </w:t>
      </w:r>
    </w:p>
    <w:p w:rsidR="00236CF6" w:rsidRPr="00236CF6" w:rsidRDefault="00236CF6" w:rsidP="00236CF6">
      <w:pPr>
        <w:numPr>
          <w:ilvl w:val="0"/>
          <w:numId w:val="3"/>
        </w:numPr>
        <w:shd w:val="clear" w:color="auto" w:fill="FFFFFF"/>
        <w:tabs>
          <w:tab w:val="clear" w:pos="720"/>
        </w:tabs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>Искусственную елку нужно покупать в специализированном магазине. Не поленитесь спросить сертификат безопасности. 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Cs/>
          <w:color w:val="262626"/>
          <w:sz w:val="28"/>
          <w:szCs w:val="28"/>
        </w:rPr>
        <w:t>Большинство искусственных елей легко воспламеняется, а при горении выделяют токсичные вещества. Это в большей степени относится к тем из них, которые были выпущены давно, поскольку многие современные ели производятся из невоспламеняющихся материалов или пропитаны специальным составом, защищающим их от возгорания.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>Елку надо обязательно закрепить на устойчивой подставке. Ковры и ковровые покрытия из-под елки лучше убрать.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 xml:space="preserve">Подыскивая место для зеленой красавицы,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 Ветки и верхушка елки не должны касаться стен и домашних вещей. Установленная елка не должна мешать свободно выходить из комнаты и загораживать проходы. Нельзя украшать елку игрушками, которые легко воспламеняются, самодельными </w:t>
      </w:r>
      <w:proofErr w:type="spellStart"/>
      <w:r w:rsidRPr="00236CF6">
        <w:rPr>
          <w:rFonts w:ascii="Times New Roman" w:hAnsi="Times New Roman" w:cs="Times New Roman"/>
          <w:color w:val="262626"/>
          <w:sz w:val="28"/>
          <w:szCs w:val="28"/>
        </w:rPr>
        <w:t>электрогирляндами</w:t>
      </w:r>
      <w:proofErr w:type="spellEnd"/>
      <w:r w:rsidRPr="00236CF6">
        <w:rPr>
          <w:rFonts w:ascii="Times New Roman" w:hAnsi="Times New Roman" w:cs="Times New Roman"/>
          <w:color w:val="262626"/>
          <w:sz w:val="28"/>
          <w:szCs w:val="28"/>
        </w:rPr>
        <w:t>, обкладывать подставку под елкой ватой, украшать горящими свечками. Эти правила относятся как к настоящим елкам, так и к искусственным. 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F6">
        <w:rPr>
          <w:rFonts w:ascii="Times New Roman" w:hAnsi="Times New Roman" w:cs="Times New Roman"/>
          <w:color w:val="262626"/>
          <w:sz w:val="28"/>
          <w:szCs w:val="28"/>
        </w:rPr>
        <w:t xml:space="preserve">Лучшее украшение новогодней елки – электрическая гирлянда. При ее покупке нужно обращать внимание на наличие сертификата. Провода в гирлянде должны иметь надежную изоляцию, без заломов и трещин. Чем выше мощность лампочек, тем сильнее они нагреваются.  Лампочка мощностью 25 </w:t>
      </w:r>
      <w:r w:rsidRPr="00236CF6">
        <w:rPr>
          <w:rFonts w:ascii="Times New Roman" w:hAnsi="Times New Roman" w:cs="Times New Roman"/>
          <w:color w:val="262626"/>
          <w:sz w:val="28"/>
          <w:szCs w:val="28"/>
        </w:rPr>
        <w:lastRenderedPageBreak/>
        <w:t>Вт раскаляется до 100 градусов. При такой температуре загораются бумага, марля и вата.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Не покупайте </w:t>
      </w:r>
      <w:proofErr w:type="spellStart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электрогирлянды</w:t>
      </w:r>
      <w:proofErr w:type="spellEnd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сомнительного производства.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При выборе гирлянды старайтесь отдать предпочтение менее </w:t>
      </w:r>
      <w:proofErr w:type="gramStart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мощным</w:t>
      </w:r>
      <w:proofErr w:type="gramEnd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Не используйте одновременно больше трех гирлянд.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Никогда не оставляйте гирлянды включенными, если уходите из дома или ложитесь спать.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Объясните детям, что </w:t>
      </w:r>
      <w:proofErr w:type="spellStart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электрогирлянды</w:t>
      </w:r>
      <w:proofErr w:type="spellEnd"/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– это не игрушка: их не стоит трогать, включать и выключать без взрослых.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Не используйте на улице гирлянды и удлинители, предназначенные для работы внутри помещений.</w:t>
      </w:r>
    </w:p>
    <w:p w:rsidR="00236CF6" w:rsidRPr="00236CF6" w:rsidRDefault="00236CF6" w:rsidP="00236CF6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CF6">
        <w:rPr>
          <w:rFonts w:ascii="Times New Roman" w:hAnsi="Times New Roman" w:cs="Times New Roman"/>
          <w:i/>
          <w:iCs/>
          <w:color w:val="262626"/>
          <w:sz w:val="28"/>
          <w:szCs w:val="28"/>
        </w:rPr>
        <w:t>Следите, чтобы домашние животные не грызли провода гирлянды.</w:t>
      </w:r>
    </w:p>
    <w:p w:rsidR="00236CF6" w:rsidRPr="00236CF6" w:rsidRDefault="00236CF6" w:rsidP="00236CF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36CF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Помните, ваши жизнь, здоровье и </w:t>
      </w:r>
      <w:proofErr w:type="gramStart"/>
      <w:r w:rsidRPr="00236CF6">
        <w:rPr>
          <w:rFonts w:ascii="Times New Roman" w:hAnsi="Times New Roman" w:cs="Times New Roman"/>
          <w:bCs/>
          <w:color w:val="262626"/>
          <w:sz w:val="28"/>
          <w:szCs w:val="28"/>
        </w:rPr>
        <w:t>безопасность</w:t>
      </w:r>
      <w:proofErr w:type="gramEnd"/>
      <w:r w:rsidRPr="00236CF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прежде всего в ваших руках! Берегите себя!</w:t>
      </w:r>
    </w:p>
    <w:p w:rsidR="00236CF6" w:rsidRDefault="00236CF6" w:rsidP="00911090">
      <w:pPr>
        <w:shd w:val="clear" w:color="auto" w:fill="FFFFFF"/>
        <w:tabs>
          <w:tab w:val="left" w:pos="1006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1090" w:rsidRDefault="00911090" w:rsidP="00911090">
      <w:pPr>
        <w:shd w:val="clear" w:color="auto" w:fill="FFFFFF"/>
        <w:tabs>
          <w:tab w:val="left" w:pos="1006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 </w:t>
      </w:r>
      <w:r w:rsidR="002A42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2586" w:rsidRDefault="00282586" w:rsidP="00A9221B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</w:p>
    <w:p w:rsidR="00282586" w:rsidRDefault="00282586" w:rsidP="00A9221B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</w:p>
    <w:p w:rsidR="00A9221B" w:rsidRPr="00A9221B" w:rsidRDefault="00A9221B" w:rsidP="00A9221B">
      <w:pPr>
        <w:shd w:val="clear" w:color="auto" w:fill="FFFFFF"/>
        <w:ind w:firstLine="851"/>
        <w:outlineLvl w:val="0"/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</w:pPr>
      <w:r w:rsidRPr="00A9221B">
        <w:rPr>
          <w:rFonts w:ascii="Times New Roman" w:hAnsi="Times New Roman" w:cs="Times New Roman"/>
          <w:b/>
          <w:color w:val="4F4F4F"/>
          <w:kern w:val="36"/>
          <w:sz w:val="28"/>
          <w:szCs w:val="28"/>
        </w:rPr>
        <w:t>Правила безопасности на льду</w:t>
      </w:r>
    </w:p>
    <w:p w:rsidR="003731E7" w:rsidRDefault="003731E7" w:rsidP="003731E7">
      <w:pPr>
        <w:shd w:val="clear" w:color="auto" w:fill="FFFFFF"/>
        <w:ind w:firstLine="851"/>
        <w:rPr>
          <w:rFonts w:ascii="Times New Roman" w:hAnsi="Times New Roman" w:cs="Times New Roman"/>
          <w:color w:val="4F4F4F"/>
          <w:sz w:val="28"/>
          <w:szCs w:val="28"/>
        </w:rPr>
      </w:pPr>
    </w:p>
    <w:p w:rsidR="00A9221B" w:rsidRPr="00A9221B" w:rsidRDefault="00A9221B" w:rsidP="0060291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>Нельзя забывать о серьезной опасности, которую таят в себе замерзшие водоемы.</w:t>
      </w:r>
      <w:r w:rsidR="00602916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Особый интерес к эт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ому природному явлению  у детей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. Ребенок везде ищет игрушку, а лед для него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 xml:space="preserve"> 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 увлекательная забава, с которой можно порезвиться всего пару месяцев в году. Еще одна неравнодушная категория людей, влюбленных в эту пору,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 рыбаки, которые каждый раз с началом холодов и весной практически играют в русскую рулетку. Треть из жертв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="00602916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«экстр</w:t>
      </w:r>
      <w:r w:rsidR="00602916">
        <w:rPr>
          <w:rFonts w:ascii="Times New Roman" w:hAnsi="Times New Roman" w:cs="Times New Roman"/>
          <w:color w:val="4F4F4F"/>
          <w:sz w:val="28"/>
          <w:szCs w:val="28"/>
        </w:rPr>
        <w:t>е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мальные рыболовы», находившиеся в состоянии алкогольного опьянения.</w:t>
      </w:r>
    </w:p>
    <w:p w:rsidR="00A9221B" w:rsidRPr="00A9221B" w:rsidRDefault="00A9221B" w:rsidP="0060291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Лучше вообще не рисковать жизнью, выходить на лед только на катке, а удить рыбу на берегу озера. Но если без зимнего увлечения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 никак, то соблюдение следующих правил безопасности от МЧС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 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 xml:space="preserve">- 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>обязательное условие.</w:t>
      </w:r>
    </w:p>
    <w:p w:rsidR="00A9221B" w:rsidRPr="00A9221B" w:rsidRDefault="00A9221B" w:rsidP="00A9221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>Помните о том, что относительно безопасным называют лед толщиной не менее 7 см. Он зеленого или голубовато-зеленого цвета. Грязный, буро-серый лед обычно уже подтаявший и непрочный. Кстати, при температуре в 0</w:t>
      </w:r>
      <w:proofErr w:type="gramStart"/>
      <w:r w:rsidRPr="00A9221B">
        <w:rPr>
          <w:rFonts w:ascii="Times New Roman" w:hAnsi="Times New Roman" w:cs="Times New Roman"/>
          <w:color w:val="4F4F4F"/>
          <w:sz w:val="28"/>
          <w:szCs w:val="28"/>
        </w:rPr>
        <w:t>°С</w:t>
      </w:r>
      <w:proofErr w:type="gramEnd"/>
      <w:r w:rsidRPr="00A9221B">
        <w:rPr>
          <w:rFonts w:ascii="Times New Roman" w:hAnsi="Times New Roman" w:cs="Times New Roman"/>
          <w:color w:val="4F4F4F"/>
          <w:sz w:val="28"/>
          <w:szCs w:val="28"/>
        </w:rPr>
        <w:t>, сохраняющейся на протяжении трех дней, прочность льда снижается на 25%.</w:t>
      </w:r>
    </w:p>
    <w:p w:rsidR="00A527A0" w:rsidRDefault="00A9221B" w:rsidP="00A9221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В первую очередь важна личная безопасность, а потом уже улов. Ночью, может, клев и лучше будет, но стоит помнить, что в темное время суток шансы стать самому «уловом» озера или реки у человека повышаются. Во-первых, в случае провала под лед вам будет гораздо тяжелее выбраться. Во-вторых, заблудившиеся вечерние путники, даже если они и услышали призывы о </w:t>
      </w:r>
    </w:p>
    <w:p w:rsidR="00A9221B" w:rsidRPr="00A9221B" w:rsidRDefault="00A9221B" w:rsidP="00A527A0">
      <w:pPr>
        <w:shd w:val="clear" w:color="auto" w:fill="FFFFFF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помощи, могут попросту не заметить вас. Воздержаться от ловли стоит также при плохой видимости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 во время тумана, снегопада, дождя, а тем более метели.</w:t>
      </w:r>
    </w:p>
    <w:p w:rsidR="00A9221B" w:rsidRPr="00A9221B" w:rsidRDefault="00A9221B" w:rsidP="00A9221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lastRenderedPageBreak/>
        <w:t xml:space="preserve">Проверять лед на прочность можно не только визуальным путем. Но делать это тоже нужно правильно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 не ударом ноги или прыжками, а, например, простой палкой. Если при постукивании появилась вода, то по такому льду ходить не стоит.</w:t>
      </w:r>
    </w:p>
    <w:p w:rsidR="00A9221B" w:rsidRPr="00A9221B" w:rsidRDefault="00A9221B" w:rsidP="00A9221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>Если так получилось, что вы оказались в ловушке или поняли, что лед везде слишком тонкий, а рыбалку лучше отложить на потом — пробирайтесь по своему следу к берегу. Постарайтесь сделать так, чтобы нагрузка вашего тела распределялась на как можно большую площадь покрытия. Не спешите, скользящими шагами, не отрывая ног ото льда, доберитесь до берега. Похожие правила относятся к случаю, когда вам нужно вынужденно пересечь водоем.</w:t>
      </w:r>
    </w:p>
    <w:p w:rsidR="00A9221B" w:rsidRPr="00A9221B" w:rsidRDefault="00A9221B" w:rsidP="00A9221B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Если провалились под лед, помните, что при нахождении в холодной воде у человека есть 10-15 минут до наступления плачевного исхода. Здесь главное правило </w:t>
      </w:r>
      <w:r w:rsidR="003731E7">
        <w:rPr>
          <w:rFonts w:ascii="Times New Roman" w:hAnsi="Times New Roman" w:cs="Times New Roman"/>
          <w:color w:val="4F4F4F"/>
          <w:sz w:val="28"/>
          <w:szCs w:val="28"/>
        </w:rPr>
        <w:t>-</w:t>
      </w:r>
      <w:r w:rsidRPr="00A9221B">
        <w:rPr>
          <w:rFonts w:ascii="Times New Roman" w:hAnsi="Times New Roman" w:cs="Times New Roman"/>
          <w:color w:val="4F4F4F"/>
          <w:sz w:val="28"/>
          <w:szCs w:val="28"/>
        </w:rPr>
        <w:t xml:space="preserve"> не сдаваться, не паниковать и не делать резких движений. Постарайтесь закинуть пол туловища на край полыньи, затем занесите одну ногу и следом вторую. Ни в коем случае не вставайте сразу, а откатитесь от края полыньи в сторону, с которой пришли. На расстоянии 4 метров встаньте и постарайтесь поскорее прийти в теплое место, переодеться в сухую одежду и выпить теплого чая.</w:t>
      </w:r>
    </w:p>
    <w:p w:rsidR="00911090" w:rsidRDefault="00911090" w:rsidP="00911090">
      <w:pPr>
        <w:shd w:val="clear" w:color="auto" w:fill="FFFFFF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1090" w:rsidRDefault="00911090" w:rsidP="00911090">
      <w:pPr>
        <w:shd w:val="clear" w:color="auto" w:fill="FFFFFF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(фото </w:t>
      </w:r>
      <w:r w:rsidR="002A42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6E6" w:rsidRDefault="00D166E6" w:rsidP="00D166E6">
      <w:pPr>
        <w:spacing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D166E6" w:rsidSect="00BA3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AA2"/>
    <w:multiLevelType w:val="multilevel"/>
    <w:tmpl w:val="25D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737A9"/>
    <w:multiLevelType w:val="multilevel"/>
    <w:tmpl w:val="40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46A89"/>
    <w:multiLevelType w:val="multilevel"/>
    <w:tmpl w:val="C9EE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678AB"/>
    <w:multiLevelType w:val="multilevel"/>
    <w:tmpl w:val="0952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30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77B66"/>
    <w:rsid w:val="000821F5"/>
    <w:rsid w:val="00086795"/>
    <w:rsid w:val="0009104B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5B32"/>
    <w:rsid w:val="00100A4E"/>
    <w:rsid w:val="00100E26"/>
    <w:rsid w:val="00104B15"/>
    <w:rsid w:val="0010615B"/>
    <w:rsid w:val="00106CE7"/>
    <w:rsid w:val="001124B4"/>
    <w:rsid w:val="00112532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26072"/>
    <w:rsid w:val="001339D8"/>
    <w:rsid w:val="00133C62"/>
    <w:rsid w:val="00135BF0"/>
    <w:rsid w:val="00137102"/>
    <w:rsid w:val="0014064F"/>
    <w:rsid w:val="00142857"/>
    <w:rsid w:val="00143925"/>
    <w:rsid w:val="001450E6"/>
    <w:rsid w:val="001463CF"/>
    <w:rsid w:val="001465BB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F14"/>
    <w:rsid w:val="001733E8"/>
    <w:rsid w:val="00174893"/>
    <w:rsid w:val="00177A55"/>
    <w:rsid w:val="00177D3E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122"/>
    <w:rsid w:val="00193839"/>
    <w:rsid w:val="00194E40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01C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75C1"/>
    <w:rsid w:val="001D0BB8"/>
    <w:rsid w:val="001D28DD"/>
    <w:rsid w:val="001D2E6C"/>
    <w:rsid w:val="001D45B9"/>
    <w:rsid w:val="001E09F4"/>
    <w:rsid w:val="001E35A0"/>
    <w:rsid w:val="001E67AB"/>
    <w:rsid w:val="001F1151"/>
    <w:rsid w:val="001F2123"/>
    <w:rsid w:val="001F55C9"/>
    <w:rsid w:val="001F59F7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36CF6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4638"/>
    <w:rsid w:val="002748C6"/>
    <w:rsid w:val="00275742"/>
    <w:rsid w:val="00275A7A"/>
    <w:rsid w:val="002775E4"/>
    <w:rsid w:val="00282586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42CA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7BA1"/>
    <w:rsid w:val="002E2E34"/>
    <w:rsid w:val="002E4E7A"/>
    <w:rsid w:val="002E5EDE"/>
    <w:rsid w:val="002E71E5"/>
    <w:rsid w:val="002E7D74"/>
    <w:rsid w:val="002F0C83"/>
    <w:rsid w:val="002F3496"/>
    <w:rsid w:val="002F3578"/>
    <w:rsid w:val="002F3A80"/>
    <w:rsid w:val="002F4A68"/>
    <w:rsid w:val="003013EC"/>
    <w:rsid w:val="00302A67"/>
    <w:rsid w:val="00302F9C"/>
    <w:rsid w:val="0030339C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C8E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354A"/>
    <w:rsid w:val="00364EAD"/>
    <w:rsid w:val="003660A4"/>
    <w:rsid w:val="00366293"/>
    <w:rsid w:val="00366AE1"/>
    <w:rsid w:val="0036758E"/>
    <w:rsid w:val="003700F3"/>
    <w:rsid w:val="003731E7"/>
    <w:rsid w:val="00373F9E"/>
    <w:rsid w:val="0037555C"/>
    <w:rsid w:val="00375C93"/>
    <w:rsid w:val="0038152E"/>
    <w:rsid w:val="00382F26"/>
    <w:rsid w:val="003845A6"/>
    <w:rsid w:val="00384EFD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451F"/>
    <w:rsid w:val="003B723B"/>
    <w:rsid w:val="003B7EFE"/>
    <w:rsid w:val="003C0633"/>
    <w:rsid w:val="003C248B"/>
    <w:rsid w:val="003C2817"/>
    <w:rsid w:val="003C5F2E"/>
    <w:rsid w:val="003C624E"/>
    <w:rsid w:val="003C71A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5AE"/>
    <w:rsid w:val="004433B4"/>
    <w:rsid w:val="0044361F"/>
    <w:rsid w:val="0044583C"/>
    <w:rsid w:val="004459DC"/>
    <w:rsid w:val="00445D19"/>
    <w:rsid w:val="00447C1D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5DD4"/>
    <w:rsid w:val="00486E5D"/>
    <w:rsid w:val="00487FC8"/>
    <w:rsid w:val="004902CE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4D80"/>
    <w:rsid w:val="004E592E"/>
    <w:rsid w:val="004E5A5D"/>
    <w:rsid w:val="004E5D57"/>
    <w:rsid w:val="004E64FD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2E83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4FF9"/>
    <w:rsid w:val="0052528C"/>
    <w:rsid w:val="00525674"/>
    <w:rsid w:val="005272B9"/>
    <w:rsid w:val="005314E9"/>
    <w:rsid w:val="005319C7"/>
    <w:rsid w:val="00533E11"/>
    <w:rsid w:val="00536286"/>
    <w:rsid w:val="005378F3"/>
    <w:rsid w:val="005432F6"/>
    <w:rsid w:val="00547763"/>
    <w:rsid w:val="00547C11"/>
    <w:rsid w:val="0055123E"/>
    <w:rsid w:val="0055231D"/>
    <w:rsid w:val="005548FA"/>
    <w:rsid w:val="00560061"/>
    <w:rsid w:val="005600EF"/>
    <w:rsid w:val="00560AD9"/>
    <w:rsid w:val="00565170"/>
    <w:rsid w:val="00571144"/>
    <w:rsid w:val="005712B1"/>
    <w:rsid w:val="005724B6"/>
    <w:rsid w:val="005745B6"/>
    <w:rsid w:val="00575038"/>
    <w:rsid w:val="0057517D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27CA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3D03"/>
    <w:rsid w:val="005F4FD9"/>
    <w:rsid w:val="005F50B6"/>
    <w:rsid w:val="00600C87"/>
    <w:rsid w:val="006027E7"/>
    <w:rsid w:val="00602916"/>
    <w:rsid w:val="0060477B"/>
    <w:rsid w:val="00605E30"/>
    <w:rsid w:val="006066C4"/>
    <w:rsid w:val="0061036E"/>
    <w:rsid w:val="00611845"/>
    <w:rsid w:val="00611892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160"/>
    <w:rsid w:val="00626D7A"/>
    <w:rsid w:val="0062750D"/>
    <w:rsid w:val="00627C10"/>
    <w:rsid w:val="00632D2D"/>
    <w:rsid w:val="00633DC2"/>
    <w:rsid w:val="00636778"/>
    <w:rsid w:val="00637123"/>
    <w:rsid w:val="006371F2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1305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7808"/>
    <w:rsid w:val="006E78BC"/>
    <w:rsid w:val="006F5A10"/>
    <w:rsid w:val="006F5A96"/>
    <w:rsid w:val="006F5CBA"/>
    <w:rsid w:val="006F6FB0"/>
    <w:rsid w:val="007017E4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72FA"/>
    <w:rsid w:val="0073359A"/>
    <w:rsid w:val="0074151B"/>
    <w:rsid w:val="007442F0"/>
    <w:rsid w:val="0074511A"/>
    <w:rsid w:val="00746F50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C4A"/>
    <w:rsid w:val="00762E06"/>
    <w:rsid w:val="0076578C"/>
    <w:rsid w:val="007659F0"/>
    <w:rsid w:val="007663A1"/>
    <w:rsid w:val="0076642D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33A"/>
    <w:rsid w:val="007B5E14"/>
    <w:rsid w:val="007B6037"/>
    <w:rsid w:val="007B6764"/>
    <w:rsid w:val="007C26DE"/>
    <w:rsid w:val="007C51B7"/>
    <w:rsid w:val="007C5DB6"/>
    <w:rsid w:val="007C60FE"/>
    <w:rsid w:val="007C69C0"/>
    <w:rsid w:val="007C796E"/>
    <w:rsid w:val="007C7BAB"/>
    <w:rsid w:val="007D1290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16381"/>
    <w:rsid w:val="008169BB"/>
    <w:rsid w:val="008231C6"/>
    <w:rsid w:val="0082342C"/>
    <w:rsid w:val="0082699F"/>
    <w:rsid w:val="00827C0C"/>
    <w:rsid w:val="00827EA8"/>
    <w:rsid w:val="00827EC1"/>
    <w:rsid w:val="00830B3B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44F05"/>
    <w:rsid w:val="0085009A"/>
    <w:rsid w:val="00850407"/>
    <w:rsid w:val="008526B0"/>
    <w:rsid w:val="00852AD0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8617D"/>
    <w:rsid w:val="008920ED"/>
    <w:rsid w:val="008A2E4D"/>
    <w:rsid w:val="008A311A"/>
    <w:rsid w:val="008A361C"/>
    <w:rsid w:val="008A45EF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811"/>
    <w:rsid w:val="00900A0B"/>
    <w:rsid w:val="00901A0A"/>
    <w:rsid w:val="00902C9D"/>
    <w:rsid w:val="00903B89"/>
    <w:rsid w:val="00903FC1"/>
    <w:rsid w:val="00904751"/>
    <w:rsid w:val="009049C3"/>
    <w:rsid w:val="009060E1"/>
    <w:rsid w:val="009065E7"/>
    <w:rsid w:val="00907301"/>
    <w:rsid w:val="00907AB0"/>
    <w:rsid w:val="00911090"/>
    <w:rsid w:val="009115BD"/>
    <w:rsid w:val="0091207D"/>
    <w:rsid w:val="00912649"/>
    <w:rsid w:val="00915393"/>
    <w:rsid w:val="00917266"/>
    <w:rsid w:val="009174C9"/>
    <w:rsid w:val="00920D2E"/>
    <w:rsid w:val="009346DC"/>
    <w:rsid w:val="00937118"/>
    <w:rsid w:val="00946F1E"/>
    <w:rsid w:val="0095075F"/>
    <w:rsid w:val="009527EE"/>
    <w:rsid w:val="00952C04"/>
    <w:rsid w:val="0095313E"/>
    <w:rsid w:val="0095345E"/>
    <w:rsid w:val="00953503"/>
    <w:rsid w:val="00955C80"/>
    <w:rsid w:val="009569D1"/>
    <w:rsid w:val="00960F48"/>
    <w:rsid w:val="009612F2"/>
    <w:rsid w:val="0096283E"/>
    <w:rsid w:val="00962B90"/>
    <w:rsid w:val="00963CD7"/>
    <w:rsid w:val="009655C1"/>
    <w:rsid w:val="0096594E"/>
    <w:rsid w:val="00966A05"/>
    <w:rsid w:val="00972265"/>
    <w:rsid w:val="00976144"/>
    <w:rsid w:val="00977851"/>
    <w:rsid w:val="00981D29"/>
    <w:rsid w:val="00982ACE"/>
    <w:rsid w:val="00983239"/>
    <w:rsid w:val="0098648A"/>
    <w:rsid w:val="00990C3E"/>
    <w:rsid w:val="009913B6"/>
    <w:rsid w:val="009934A5"/>
    <w:rsid w:val="00994146"/>
    <w:rsid w:val="009949DF"/>
    <w:rsid w:val="009950DA"/>
    <w:rsid w:val="009A08B4"/>
    <w:rsid w:val="009A1A08"/>
    <w:rsid w:val="009A1D77"/>
    <w:rsid w:val="009A2D44"/>
    <w:rsid w:val="009A2E6D"/>
    <w:rsid w:val="009A4BD5"/>
    <w:rsid w:val="009B21BF"/>
    <w:rsid w:val="009B256D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180D"/>
    <w:rsid w:val="009D209D"/>
    <w:rsid w:val="009D4DF3"/>
    <w:rsid w:val="009D4F9B"/>
    <w:rsid w:val="009D78BF"/>
    <w:rsid w:val="009E02CC"/>
    <w:rsid w:val="009E055F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FF7"/>
    <w:rsid w:val="00A15687"/>
    <w:rsid w:val="00A15F10"/>
    <w:rsid w:val="00A16AC9"/>
    <w:rsid w:val="00A17319"/>
    <w:rsid w:val="00A17824"/>
    <w:rsid w:val="00A20DB2"/>
    <w:rsid w:val="00A22583"/>
    <w:rsid w:val="00A23D16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27A0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3380"/>
    <w:rsid w:val="00A74039"/>
    <w:rsid w:val="00A74F09"/>
    <w:rsid w:val="00A7777C"/>
    <w:rsid w:val="00A80C62"/>
    <w:rsid w:val="00A811B8"/>
    <w:rsid w:val="00A81462"/>
    <w:rsid w:val="00A82E29"/>
    <w:rsid w:val="00A84BEC"/>
    <w:rsid w:val="00A85D42"/>
    <w:rsid w:val="00A9221B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0E3B"/>
    <w:rsid w:val="00AC11D1"/>
    <w:rsid w:val="00AC1624"/>
    <w:rsid w:val="00AC456A"/>
    <w:rsid w:val="00AC5891"/>
    <w:rsid w:val="00AC5D97"/>
    <w:rsid w:val="00AC5E1C"/>
    <w:rsid w:val="00AD0ACE"/>
    <w:rsid w:val="00AD1C86"/>
    <w:rsid w:val="00AD2590"/>
    <w:rsid w:val="00AD2F95"/>
    <w:rsid w:val="00AD443A"/>
    <w:rsid w:val="00AD4666"/>
    <w:rsid w:val="00AD4904"/>
    <w:rsid w:val="00AD55FD"/>
    <w:rsid w:val="00AE1239"/>
    <w:rsid w:val="00AE14D3"/>
    <w:rsid w:val="00AE2547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7C1"/>
    <w:rsid w:val="00B2283E"/>
    <w:rsid w:val="00B247CA"/>
    <w:rsid w:val="00B24D13"/>
    <w:rsid w:val="00B25881"/>
    <w:rsid w:val="00B25DAE"/>
    <w:rsid w:val="00B265CE"/>
    <w:rsid w:val="00B275A3"/>
    <w:rsid w:val="00B27CC9"/>
    <w:rsid w:val="00B300E8"/>
    <w:rsid w:val="00B30CD3"/>
    <w:rsid w:val="00B3448E"/>
    <w:rsid w:val="00B34BD0"/>
    <w:rsid w:val="00B3535D"/>
    <w:rsid w:val="00B3691C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1630"/>
    <w:rsid w:val="00B65CFB"/>
    <w:rsid w:val="00B65EAB"/>
    <w:rsid w:val="00B671A4"/>
    <w:rsid w:val="00B71300"/>
    <w:rsid w:val="00B72EBF"/>
    <w:rsid w:val="00B747C1"/>
    <w:rsid w:val="00B756BC"/>
    <w:rsid w:val="00B77667"/>
    <w:rsid w:val="00B83F20"/>
    <w:rsid w:val="00B84B8F"/>
    <w:rsid w:val="00B84F01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A64"/>
    <w:rsid w:val="00BA1BBD"/>
    <w:rsid w:val="00BA3032"/>
    <w:rsid w:val="00BA7B1E"/>
    <w:rsid w:val="00BB0070"/>
    <w:rsid w:val="00BB05BD"/>
    <w:rsid w:val="00BC267B"/>
    <w:rsid w:val="00BC2739"/>
    <w:rsid w:val="00BC3B5E"/>
    <w:rsid w:val="00BC3E9A"/>
    <w:rsid w:val="00BC4774"/>
    <w:rsid w:val="00BC5696"/>
    <w:rsid w:val="00BC5AD2"/>
    <w:rsid w:val="00BC6051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C0359E"/>
    <w:rsid w:val="00C04894"/>
    <w:rsid w:val="00C04C17"/>
    <w:rsid w:val="00C05053"/>
    <w:rsid w:val="00C07062"/>
    <w:rsid w:val="00C1033E"/>
    <w:rsid w:val="00C109B6"/>
    <w:rsid w:val="00C113D6"/>
    <w:rsid w:val="00C12372"/>
    <w:rsid w:val="00C12BC1"/>
    <w:rsid w:val="00C14CD1"/>
    <w:rsid w:val="00C15E97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B46"/>
    <w:rsid w:val="00C452A1"/>
    <w:rsid w:val="00C45367"/>
    <w:rsid w:val="00C455DD"/>
    <w:rsid w:val="00C45A72"/>
    <w:rsid w:val="00C511F5"/>
    <w:rsid w:val="00C517D2"/>
    <w:rsid w:val="00C520C1"/>
    <w:rsid w:val="00C53E70"/>
    <w:rsid w:val="00C6032C"/>
    <w:rsid w:val="00C613DE"/>
    <w:rsid w:val="00C629CC"/>
    <w:rsid w:val="00C63951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2B72"/>
    <w:rsid w:val="00C92CD1"/>
    <w:rsid w:val="00C92E47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C32"/>
    <w:rsid w:val="00CC7361"/>
    <w:rsid w:val="00CD04A7"/>
    <w:rsid w:val="00CD2093"/>
    <w:rsid w:val="00CD4F7A"/>
    <w:rsid w:val="00CD74F4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58DC"/>
    <w:rsid w:val="00CF67E2"/>
    <w:rsid w:val="00CF7F96"/>
    <w:rsid w:val="00D03589"/>
    <w:rsid w:val="00D0401D"/>
    <w:rsid w:val="00D04216"/>
    <w:rsid w:val="00D06C91"/>
    <w:rsid w:val="00D10AE5"/>
    <w:rsid w:val="00D119E3"/>
    <w:rsid w:val="00D12AD5"/>
    <w:rsid w:val="00D14FD6"/>
    <w:rsid w:val="00D166E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37A"/>
    <w:rsid w:val="00D34EC3"/>
    <w:rsid w:val="00D43205"/>
    <w:rsid w:val="00D442D2"/>
    <w:rsid w:val="00D454B0"/>
    <w:rsid w:val="00D466D4"/>
    <w:rsid w:val="00D4723E"/>
    <w:rsid w:val="00D517D1"/>
    <w:rsid w:val="00D523F4"/>
    <w:rsid w:val="00D545E3"/>
    <w:rsid w:val="00D55490"/>
    <w:rsid w:val="00D64AA4"/>
    <w:rsid w:val="00D65731"/>
    <w:rsid w:val="00D659B3"/>
    <w:rsid w:val="00D65D02"/>
    <w:rsid w:val="00D6607E"/>
    <w:rsid w:val="00D67FFB"/>
    <w:rsid w:val="00D70F9D"/>
    <w:rsid w:val="00D72B76"/>
    <w:rsid w:val="00D737A5"/>
    <w:rsid w:val="00D7455A"/>
    <w:rsid w:val="00D754CE"/>
    <w:rsid w:val="00D7754D"/>
    <w:rsid w:val="00D804C2"/>
    <w:rsid w:val="00D81C32"/>
    <w:rsid w:val="00D81C3F"/>
    <w:rsid w:val="00D82D28"/>
    <w:rsid w:val="00D856EF"/>
    <w:rsid w:val="00D8572D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B0C65"/>
    <w:rsid w:val="00DB175B"/>
    <w:rsid w:val="00DB28A1"/>
    <w:rsid w:val="00DB322F"/>
    <w:rsid w:val="00DC33C7"/>
    <w:rsid w:val="00DC40CA"/>
    <w:rsid w:val="00DC417C"/>
    <w:rsid w:val="00DC5A45"/>
    <w:rsid w:val="00DC72FD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1FAD"/>
    <w:rsid w:val="00E24E66"/>
    <w:rsid w:val="00E26528"/>
    <w:rsid w:val="00E3218B"/>
    <w:rsid w:val="00E33B67"/>
    <w:rsid w:val="00E34221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D7D"/>
    <w:rsid w:val="00EF6232"/>
    <w:rsid w:val="00EF6E2A"/>
    <w:rsid w:val="00F00908"/>
    <w:rsid w:val="00F035D8"/>
    <w:rsid w:val="00F063B9"/>
    <w:rsid w:val="00F07911"/>
    <w:rsid w:val="00F1099D"/>
    <w:rsid w:val="00F12A95"/>
    <w:rsid w:val="00F13657"/>
    <w:rsid w:val="00F1655E"/>
    <w:rsid w:val="00F174B8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4CA9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461"/>
    <w:rsid w:val="00F609D9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27BF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8E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D46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166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A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8E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D46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166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410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22">
              <w:marLeft w:val="0"/>
              <w:marRight w:val="300"/>
              <w:marTop w:val="75"/>
              <w:marBottom w:val="225"/>
              <w:divBdr>
                <w:top w:val="single" w:sz="6" w:space="0" w:color="E1F2D7"/>
                <w:left w:val="single" w:sz="6" w:space="0" w:color="E1F2D7"/>
                <w:bottom w:val="single" w:sz="6" w:space="0" w:color="E1F2D7"/>
                <w:right w:val="single" w:sz="6" w:space="0" w:color="E1F2D7"/>
              </w:divBdr>
            </w:div>
          </w:divsChild>
        </w:div>
        <w:div w:id="59162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6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4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27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2024-12-09T05:49:00Z</cp:lastPrinted>
  <dcterms:created xsi:type="dcterms:W3CDTF">2024-12-05T12:52:00Z</dcterms:created>
  <dcterms:modified xsi:type="dcterms:W3CDTF">2024-12-10T06:10:00Z</dcterms:modified>
</cp:coreProperties>
</file>