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2D4819">
        <w:rPr>
          <w:rFonts w:ascii="Times New Roman" w:hAnsi="Times New Roman" w:cs="Times New Roman"/>
          <w:b/>
          <w:sz w:val="28"/>
          <w:szCs w:val="28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Вандраванне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2D4819">
        <w:rPr>
          <w:rFonts w:ascii="Times New Roman" w:hAnsi="Times New Roman" w:cs="Times New Roman"/>
          <w:b/>
          <w:sz w:val="28"/>
          <w:szCs w:val="28"/>
        </w:rPr>
        <w:t>: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Садзейнічаць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фарміраванню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звязнага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азнакамлення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r w:rsidR="0099263E" w:rsidRPr="002D481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казкай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“ Кот,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ліса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”</w:t>
      </w:r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Забяспечыць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умовы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мове;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моўную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актыўнасць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прац</w:t>
      </w:r>
      <w:r w:rsidR="0099263E" w:rsidRPr="002D4819">
        <w:rPr>
          <w:rFonts w:ascii="Times New Roman" w:hAnsi="Times New Roman" w:cs="Times New Roman"/>
          <w:sz w:val="28"/>
          <w:szCs w:val="28"/>
        </w:rPr>
        <w:t>эссе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сумеснай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мысленне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2439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Далучаць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багацця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пашыраць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уяўленне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2D4819">
        <w:rPr>
          <w:rFonts w:ascii="Times New Roman" w:hAnsi="Times New Roman" w:cs="Times New Roman"/>
          <w:b/>
          <w:sz w:val="28"/>
          <w:szCs w:val="28"/>
        </w:rPr>
        <w:t>Пачатак</w:t>
      </w:r>
      <w:proofErr w:type="spellEnd"/>
      <w:r w:rsidR="0099263E" w:rsidRPr="002D4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b/>
          <w:sz w:val="28"/>
          <w:szCs w:val="28"/>
        </w:rPr>
        <w:t>мерапрыемства</w:t>
      </w:r>
      <w:proofErr w:type="spellEnd"/>
      <w:r w:rsidR="0099263E" w:rsidRPr="002D481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Бібліятэкар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сесці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прыйдзе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госць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Default="00CF40BB" w:rsidP="002D48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i/>
          <w:sz w:val="28"/>
          <w:szCs w:val="28"/>
        </w:rPr>
        <w:t>Раздаўся</w:t>
      </w:r>
      <w:proofErr w:type="spellEnd"/>
      <w:r w:rsidRPr="002D4819">
        <w:rPr>
          <w:rFonts w:ascii="Times New Roman" w:hAnsi="Times New Roman" w:cs="Times New Roman"/>
          <w:i/>
          <w:sz w:val="28"/>
          <w:szCs w:val="28"/>
        </w:rPr>
        <w:t xml:space="preserve"> стук.</w:t>
      </w:r>
    </w:p>
    <w:p w:rsidR="006A2439" w:rsidRPr="002D4819" w:rsidRDefault="006A2439" w:rsidP="002D48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0BB" w:rsidRPr="002D4819" w:rsidRDefault="00CF40BB" w:rsidP="002D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="006A2439">
        <w:rPr>
          <w:rFonts w:ascii="Times New Roman" w:hAnsi="Times New Roman" w:cs="Times New Roman"/>
          <w:b/>
          <w:sz w:val="28"/>
          <w:szCs w:val="28"/>
          <w:lang w:val="be-BY"/>
        </w:rPr>
        <w:t>іблі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ятэкар: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, да нас</w:t>
      </w:r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лялька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Надзейка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павітаемся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. Добры</w:t>
      </w:r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! А як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прывітацца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па</w:t>
      </w:r>
      <w:r w:rsidR="0099263E" w:rsidRPr="002D4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прывітанне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добрай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раніцы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)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Гульнявое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Назаві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”</w:t>
      </w:r>
    </w:p>
    <w:p w:rsidR="00CF40BB" w:rsidRPr="002D4819" w:rsidRDefault="00CF40BB" w:rsidP="002D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="006A2439">
        <w:rPr>
          <w:rFonts w:ascii="Times New Roman" w:hAnsi="Times New Roman" w:cs="Times New Roman"/>
          <w:b/>
          <w:sz w:val="28"/>
          <w:szCs w:val="28"/>
          <w:lang w:val="be-BY"/>
        </w:rPr>
        <w:t>іблі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ятэкар: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2D48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Надзейка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,</w:t>
      </w:r>
      <w:r w:rsidR="0099263E" w:rsidRPr="002D4819">
        <w:rPr>
          <w:rFonts w:ascii="Times New Roman" w:hAnsi="Times New Roman" w:cs="Times New Roman"/>
          <w:sz w:val="28"/>
          <w:szCs w:val="28"/>
        </w:rPr>
        <w:t xml:space="preserve"> а ў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куфары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у нас?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819">
        <w:rPr>
          <w:rFonts w:ascii="Times New Roman" w:hAnsi="Times New Roman" w:cs="Times New Roman"/>
          <w:sz w:val="28"/>
          <w:szCs w:val="28"/>
        </w:rPr>
        <w:t>–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гэта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простыя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з казак. А вы добра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?</w:t>
      </w:r>
      <w:r w:rsidRPr="002D4819">
        <w:rPr>
          <w:rFonts w:ascii="Times New Roman" w:hAnsi="Times New Roman" w:cs="Times New Roman"/>
          <w:sz w:val="28"/>
          <w:szCs w:val="28"/>
        </w:rPr>
        <w:t xml:space="preserve"> Добра, зараз мы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праверым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у такую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: я вам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паказваю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ўспомніце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здагадаецеся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падымайце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CF40BB" w:rsidRPr="002D4819" w:rsidRDefault="00CF40BB" w:rsidP="002D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="006A2439">
        <w:rPr>
          <w:rFonts w:ascii="Times New Roman" w:hAnsi="Times New Roman" w:cs="Times New Roman"/>
          <w:b/>
          <w:sz w:val="28"/>
          <w:szCs w:val="28"/>
          <w:lang w:val="be-BY"/>
        </w:rPr>
        <w:t>іблі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ятэкар: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Надзейка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куфары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Казачныя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героі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!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?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хочуць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Лялька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Надзейкка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паглядзіць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пасадзіць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ляльку).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роўненька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 Казка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“Кот,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”</w:t>
      </w:r>
    </w:p>
    <w:p w:rsidR="00CF40BB" w:rsidRPr="009D54F3" w:rsidRDefault="00CF40BB" w:rsidP="009D54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="006A2439">
        <w:rPr>
          <w:rFonts w:ascii="Times New Roman" w:hAnsi="Times New Roman" w:cs="Times New Roman"/>
          <w:b/>
          <w:sz w:val="28"/>
          <w:szCs w:val="28"/>
          <w:lang w:val="be-BY"/>
        </w:rPr>
        <w:t>іблі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ятэкар:</w:t>
      </w:r>
      <w:r w:rsidR="009D54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Жылі-былі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Добра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дружна.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паляванне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хадзіў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есці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варыў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хатку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падмятаў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спяваў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паляванне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зачыніў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варыць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Бяжыць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убачыла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хатку,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падскочыла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акенца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: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Гэй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гаспадар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?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="0099263E"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Пусці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ў хатку.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="0099263E"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?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Пасяджу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адпачну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дарогі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добры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пусціў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ў хатку,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 — цап! —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ухапіл</w:t>
      </w:r>
      <w:r w:rsidR="0099263E" w:rsidRPr="002D48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панесла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дадому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Апамятаўся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закрычаў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лес: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Коце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браце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нясе</w:t>
      </w:r>
      <w:proofErr w:type="spellEnd"/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высокія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горы,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глыбокія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норы,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>Па барах, да карчах,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lastRenderedPageBreak/>
        <w:t xml:space="preserve">Аж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бярэ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страх!..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Пачуў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прыбег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адабраў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завёў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819">
        <w:rPr>
          <w:rFonts w:ascii="Times New Roman" w:hAnsi="Times New Roman" w:cs="Times New Roman"/>
          <w:sz w:val="28"/>
          <w:szCs w:val="28"/>
        </w:rPr>
        <w:t xml:space="preserve">назад </w:t>
      </w:r>
      <w:proofErr w:type="gramStart"/>
      <w:r w:rsidRPr="002D4819">
        <w:rPr>
          <w:rFonts w:ascii="Times New Roman" w:hAnsi="Times New Roman" w:cs="Times New Roman"/>
          <w:sz w:val="28"/>
          <w:szCs w:val="28"/>
        </w:rPr>
        <w:t>у хатку</w:t>
      </w:r>
      <w:proofErr w:type="gram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Коцік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друті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раз не пускай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лісіцу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я далей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пайду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і магу</w:t>
      </w:r>
      <w:r w:rsidR="00CF40BB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пачуць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="0099263E"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Добра, не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пушчу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паляванне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 — як тут была.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галубок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разумны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лабок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адчыні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="0099263E"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?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Пазыч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агню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?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Буду ў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паліць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адчыню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схопіш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 буду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хапаць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Паверыў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адчыніў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А тая —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ухапіла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263E" w:rsidRPr="002D481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панесла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клікаць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: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Коце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браце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нясе</w:t>
      </w:r>
      <w:proofErr w:type="spellEnd"/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высокія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горы,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глыбокія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норы,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>Па барах, па карчах,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Аж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бярэ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страх!..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819">
        <w:rPr>
          <w:rFonts w:ascii="Times New Roman" w:hAnsi="Times New Roman" w:cs="Times New Roman"/>
          <w:sz w:val="28"/>
          <w:szCs w:val="28"/>
        </w:rPr>
        <w:t xml:space="preserve">Добра,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адышоўся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ад дому: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пачуў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прыбег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адабраў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Коцік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ты і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трэці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адчыніш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лісіцы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я</w:t>
      </w:r>
      <w:r w:rsidR="00CF40BB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пайду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паляванне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далей.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Не, 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ліхадзейцы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дзвярэй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адчыню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Коцік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ж!  І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далёкія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лясы.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Прыбегла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: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галубок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разумны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лабок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дай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вугалёк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адчыню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Ліса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Дык ты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акенца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падай.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Пеўнік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акенца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Адчыніў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акенца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ўхапіла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панесла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Крычаў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,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крычаў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так і не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пачуў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зайшоў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Прынесла лісіца пеўніка дахаты і загадала дочкам у печы паліць, з пеўніка крупнік варыць. </w:t>
      </w:r>
      <w:r w:rsidRPr="009D54F3">
        <w:rPr>
          <w:rFonts w:ascii="Times New Roman" w:hAnsi="Times New Roman" w:cs="Times New Roman"/>
          <w:sz w:val="28"/>
          <w:szCs w:val="28"/>
          <w:lang w:val="be-BY"/>
        </w:rPr>
        <w:t>А сама пайшла гасцей склікаць.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4F3">
        <w:rPr>
          <w:rFonts w:ascii="Times New Roman" w:hAnsi="Times New Roman" w:cs="Times New Roman"/>
          <w:sz w:val="28"/>
          <w:szCs w:val="28"/>
          <w:lang w:val="be-BY"/>
        </w:rPr>
        <w:t>Вярнуўся з палявання коцік, бачыць</w:t>
      </w:r>
      <w:r w:rsidRPr="002D4819">
        <w:rPr>
          <w:rFonts w:ascii="Times New Roman" w:hAnsi="Times New Roman" w:cs="Times New Roman"/>
          <w:sz w:val="28"/>
          <w:szCs w:val="28"/>
        </w:rPr>
        <w:t> </w:t>
      </w:r>
      <w:r w:rsidRPr="009D54F3">
        <w:rPr>
          <w:rFonts w:ascii="Times New Roman" w:hAnsi="Times New Roman" w:cs="Times New Roman"/>
          <w:sz w:val="28"/>
          <w:szCs w:val="28"/>
          <w:lang w:val="be-BY"/>
        </w:rPr>
        <w:t>— няма пеўніка. «Мусіць, яго зноў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54F3">
        <w:rPr>
          <w:rFonts w:ascii="Times New Roman" w:hAnsi="Times New Roman" w:cs="Times New Roman"/>
          <w:sz w:val="28"/>
          <w:szCs w:val="28"/>
          <w:lang w:val="be-BY"/>
        </w:rPr>
        <w:t>лісіца ўхапіла,</w:t>
      </w:r>
      <w:r w:rsidRPr="002D4819">
        <w:rPr>
          <w:rFonts w:ascii="Times New Roman" w:hAnsi="Times New Roman" w:cs="Times New Roman"/>
          <w:sz w:val="28"/>
          <w:szCs w:val="28"/>
        </w:rPr>
        <w:t> </w:t>
      </w:r>
      <w:r w:rsidRPr="009D54F3">
        <w:rPr>
          <w:rFonts w:ascii="Times New Roman" w:hAnsi="Times New Roman" w:cs="Times New Roman"/>
          <w:sz w:val="28"/>
          <w:szCs w:val="28"/>
          <w:lang w:val="be-BY"/>
        </w:rPr>
        <w:t>— падумаў коцік.</w:t>
      </w:r>
      <w:r w:rsidRPr="002D4819">
        <w:rPr>
          <w:rFonts w:ascii="Times New Roman" w:hAnsi="Times New Roman" w:cs="Times New Roman"/>
          <w:sz w:val="28"/>
          <w:szCs w:val="28"/>
        </w:rPr>
        <w:t> </w:t>
      </w:r>
      <w:r w:rsidRPr="009D54F3">
        <w:rPr>
          <w:rFonts w:ascii="Times New Roman" w:hAnsi="Times New Roman" w:cs="Times New Roman"/>
          <w:sz w:val="28"/>
          <w:szCs w:val="28"/>
          <w:lang w:val="be-BY"/>
        </w:rPr>
        <w:t>— Як жа яго цяпер з бяды выратаваць?»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Зрабіў ён скрыпачку галасістую ды пайшоў да лісіцы. Прыйшоў, сеў ля варот і зайграў, прыпяваючы: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4819">
        <w:rPr>
          <w:rFonts w:ascii="Times New Roman" w:hAnsi="Times New Roman" w:cs="Times New Roman"/>
          <w:sz w:val="28"/>
          <w:szCs w:val="28"/>
          <w:lang w:val="be-BY"/>
        </w:rPr>
        <w:t>— Тылі-тылі, скрыпіца, Тут сядзела лісіца,</w:t>
      </w:r>
    </w:p>
    <w:p w:rsidR="00CF40BB" w:rsidRPr="002D481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Ліса:</w:t>
      </w:r>
      <w:r w:rsidR="00CF40BB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Як жа хораша нехта грае, пабягу паслухаю, а пеўніка зварыць яшчэ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lastRenderedPageBreak/>
        <w:t>паспею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Выбегла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на двор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заслухалася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Пеўнік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часам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8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драмаў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выскачыў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лісіцынай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хаткі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пабег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коцікам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дахаты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 Так і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засталася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Надзейка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?</w:t>
      </w:r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F40BB" w:rsidRPr="002D4819" w:rsidRDefault="00CF40BB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4F3">
        <w:rPr>
          <w:rFonts w:ascii="Times New Roman" w:hAnsi="Times New Roman" w:cs="Times New Roman"/>
          <w:b/>
          <w:sz w:val="28"/>
          <w:szCs w:val="28"/>
        </w:rPr>
        <w:t>Надзейка</w:t>
      </w:r>
      <w:proofErr w:type="spellEnd"/>
      <w:r w:rsidRPr="009D54F3">
        <w:rPr>
          <w:rFonts w:ascii="Times New Roman" w:hAnsi="Times New Roman" w:cs="Times New Roman"/>
          <w:b/>
          <w:sz w:val="28"/>
          <w:szCs w:val="28"/>
        </w:rPr>
        <w:t>:</w:t>
      </w:r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прыемна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было з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="0099263E" w:rsidRPr="002D4819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99263E" w:rsidRPr="002D4819">
        <w:rPr>
          <w:rFonts w:ascii="Times New Roman" w:hAnsi="Times New Roman" w:cs="Times New Roman"/>
          <w:sz w:val="28"/>
          <w:szCs w:val="28"/>
        </w:rPr>
        <w:t>, за</w:t>
      </w:r>
      <w:r w:rsidR="0099263E"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прыемны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час. Вы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 xml:space="preserve"> малайцы! Да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Pr="002D4819">
        <w:rPr>
          <w:rFonts w:ascii="Times New Roman" w:hAnsi="Times New Roman" w:cs="Times New Roman"/>
          <w:sz w:val="28"/>
          <w:szCs w:val="28"/>
        </w:rPr>
        <w:t>.</w:t>
      </w:r>
    </w:p>
    <w:p w:rsidR="006A2439" w:rsidRDefault="0099263E" w:rsidP="002D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="006A2439">
        <w:rPr>
          <w:rFonts w:ascii="Times New Roman" w:hAnsi="Times New Roman" w:cs="Times New Roman"/>
          <w:b/>
          <w:sz w:val="28"/>
          <w:szCs w:val="28"/>
          <w:lang w:val="be-BY"/>
        </w:rPr>
        <w:t>іблія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тэкар: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819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2D4819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, лялька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Надзейка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Прыходзь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 xml:space="preserve"> да нас </w:t>
      </w:r>
      <w:proofErr w:type="spellStart"/>
      <w:r w:rsidR="00CF40BB" w:rsidRPr="002D481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CF40BB" w:rsidRPr="002D4819">
        <w:rPr>
          <w:rFonts w:ascii="Times New Roman" w:hAnsi="Times New Roman" w:cs="Times New Roman"/>
          <w:sz w:val="28"/>
          <w:szCs w:val="28"/>
        </w:rPr>
        <w:t>!</w:t>
      </w:r>
      <w:r w:rsidR="009D5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39" w:rsidRPr="006A2439" w:rsidRDefault="006A2439" w:rsidP="002D4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4F3">
        <w:rPr>
          <w:rFonts w:ascii="Times New Roman" w:hAnsi="Times New Roman" w:cs="Times New Roman"/>
          <w:b/>
          <w:sz w:val="28"/>
          <w:szCs w:val="28"/>
        </w:rPr>
        <w:t>Б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іб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лі</w:t>
      </w:r>
      <w:r w:rsidRPr="009D54F3">
        <w:rPr>
          <w:rFonts w:ascii="Times New Roman" w:hAnsi="Times New Roman" w:cs="Times New Roman"/>
          <w:b/>
          <w:sz w:val="28"/>
          <w:szCs w:val="28"/>
          <w:lang w:val="be-BY"/>
        </w:rPr>
        <w:t>ятэкар:</w:t>
      </w:r>
      <w:r w:rsidRPr="002D48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54F3">
        <w:rPr>
          <w:rFonts w:ascii="Times New Roman" w:hAnsi="Times New Roman" w:cs="Times New Roman"/>
          <w:sz w:val="28"/>
          <w:szCs w:val="28"/>
        </w:rPr>
        <w:t>А мы з</w:t>
      </w:r>
      <w:r w:rsidR="009D54F3">
        <w:rPr>
          <w:rFonts w:ascii="Times New Roman" w:hAnsi="Times New Roman" w:cs="Times New Roman"/>
          <w:sz w:val="28"/>
          <w:szCs w:val="28"/>
          <w:lang w:val="be-BY"/>
        </w:rPr>
        <w:t xml:space="preserve"> вамі, паслухаем яшчэ адну казку, </w:t>
      </w:r>
      <w:proofErr w:type="gramStart"/>
      <w:r w:rsidR="009D54F3">
        <w:rPr>
          <w:rFonts w:ascii="Times New Roman" w:hAnsi="Times New Roman" w:cs="Times New Roman"/>
          <w:sz w:val="28"/>
          <w:szCs w:val="28"/>
          <w:lang w:val="be-BY"/>
        </w:rPr>
        <w:t>якая  называецца</w:t>
      </w:r>
      <w:proofErr w:type="gramEnd"/>
      <w:r w:rsidR="009D54F3" w:rsidRPr="009D54F3">
        <w:rPr>
          <w:rFonts w:ascii="Times New Roman" w:hAnsi="Times New Roman" w:cs="Times New Roman"/>
          <w:sz w:val="28"/>
          <w:szCs w:val="28"/>
          <w:lang w:val="be-BY"/>
        </w:rPr>
        <w:t xml:space="preserve"> "Бацькаў дар", і дар гэты трапіў малодшаму сыну тады, калі яго бацькі ўжо не стала. Часта адбываецца менавіта так, што пачынаеш цаніць чалавека толькі тады, калі яго больш няма побач... Разумееш, чым менавіта ў тваім жыцці быў той ці іншы чалавек i як ён уплываў на фарміраванне цябе, як асобы.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Уважліва слухаем!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075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Бібліятэкар чытае </w:t>
      </w:r>
      <w:bookmarkStart w:id="0" w:name="_GoBack"/>
      <w:bookmarkEnd w:id="0"/>
      <w:r w:rsidRPr="006A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казку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19" w:rsidRPr="009D54F3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2F1" w:rsidRPr="002D4819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4819">
        <w:rPr>
          <w:rFonts w:ascii="Times New Roman" w:hAnsi="Times New Roman" w:cs="Times New Roman"/>
          <w:sz w:val="28"/>
          <w:szCs w:val="28"/>
          <w:lang w:val="be-BY"/>
        </w:rPr>
        <w:t>Крыніца:</w:t>
      </w:r>
    </w:p>
    <w:p w:rsidR="002D4819" w:rsidRPr="002D4819" w:rsidRDefault="002D4819" w:rsidP="002D481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4819">
        <w:rPr>
          <w:rFonts w:ascii="Times New Roman" w:hAnsi="Times New Roman" w:cs="Times New Roman"/>
          <w:sz w:val="28"/>
          <w:szCs w:val="28"/>
          <w:lang w:val="be-BY"/>
        </w:rPr>
        <w:t>Электронны рэсурс: https://pedportal.by/baza-materialov/doshkolnoe-vospitanie/kanspekt-pa-teme-vandravanne-pa-belaruskx-narodnyix-kazkax</w:t>
      </w:r>
    </w:p>
    <w:sectPr w:rsidR="002D4819" w:rsidRPr="002D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3B30"/>
    <w:multiLevelType w:val="hybridMultilevel"/>
    <w:tmpl w:val="BA8A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B3"/>
    <w:rsid w:val="00207593"/>
    <w:rsid w:val="002D4819"/>
    <w:rsid w:val="006A2439"/>
    <w:rsid w:val="0099263E"/>
    <w:rsid w:val="009D54F3"/>
    <w:rsid w:val="00CF40BB"/>
    <w:rsid w:val="00F072F1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5BAB"/>
  <w15:chartTrackingRefBased/>
  <w15:docId w15:val="{1E7409C2-884E-4125-8F8F-E13968C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4</cp:revision>
  <cp:lastPrinted>2023-02-23T15:50:00Z</cp:lastPrinted>
  <dcterms:created xsi:type="dcterms:W3CDTF">2023-02-23T05:26:00Z</dcterms:created>
  <dcterms:modified xsi:type="dcterms:W3CDTF">2023-02-23T15:50:00Z</dcterms:modified>
</cp:coreProperties>
</file>